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承诺书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承诺若本公司在火币网的相关信息（包括但不限于被授权人、营业执照等信息）发生变更的，本公司将至少提前7个工作日以书面形式告知火币网，并提交相关证明文件，否则由此造成的损失由本公司自行承担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承诺人（盖章）：</w:t>
      </w:r>
      <w:r>
        <w:rPr>
          <w:rFonts w:ascii="仿宋" w:hAnsi="仿宋" w:eastAsia="仿宋"/>
          <w:sz w:val="28"/>
          <w:szCs w:val="28"/>
        </w:rPr>
        <w:t>_______________</w:t>
      </w:r>
      <w:r>
        <w:rPr>
          <w:rFonts w:hint="eastAsia" w:ascii="仿宋" w:hAnsi="仿宋" w:eastAsia="仿宋"/>
          <w:sz w:val="28"/>
          <w:szCs w:val="28"/>
        </w:rPr>
        <w:t>公司</w:t>
      </w: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期：   年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  日</w:t>
      </w: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ind w:firstLine="3640" w:firstLineChars="130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580"/>
        </w:tabs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Commitment Letter</w:t>
      </w:r>
    </w:p>
    <w:p>
      <w:pPr>
        <w:tabs>
          <w:tab w:val="left" w:pos="6580"/>
        </w:tabs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tabs>
          <w:tab w:val="left" w:pos="6580"/>
        </w:tabs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This company undertakes that if any of its related information at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www.h</w:t>
      </w:r>
      <w:r>
        <w:rPr>
          <w:rFonts w:ascii="仿宋" w:hAnsi="仿宋" w:eastAsia="仿宋"/>
          <w:sz w:val="28"/>
          <w:szCs w:val="28"/>
        </w:rPr>
        <w:t>uobi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pro</w:t>
      </w:r>
      <w:r>
        <w:rPr>
          <w:rFonts w:ascii="仿宋" w:hAnsi="仿宋" w:eastAsia="仿宋"/>
          <w:sz w:val="28"/>
          <w:szCs w:val="28"/>
        </w:rPr>
        <w:t xml:space="preserve">.com (including but not limited to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authorised</w:t>
      </w:r>
      <w:r>
        <w:rPr>
          <w:rFonts w:ascii="仿宋" w:hAnsi="仿宋" w:eastAsia="仿宋"/>
          <w:sz w:val="28"/>
          <w:szCs w:val="28"/>
        </w:rPr>
        <w:t xml:space="preserve"> person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ascii="仿宋" w:hAnsi="仿宋" w:eastAsia="仿宋"/>
          <w:sz w:val="28"/>
          <w:szCs w:val="28"/>
        </w:rPr>
        <w:t xml:space="preserve"> business license) changes or alters, this company shall provide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h</w:t>
      </w:r>
      <w:r>
        <w:rPr>
          <w:rFonts w:ascii="仿宋" w:hAnsi="仿宋" w:eastAsia="仿宋"/>
          <w:sz w:val="28"/>
          <w:szCs w:val="28"/>
        </w:rPr>
        <w:t>uobi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pro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 xml:space="preserve">.com with written notification at least 7 working days before the change or alteration takes place, along with the attached related </w:t>
      </w:r>
      <w:r>
        <w:rPr>
          <w:rFonts w:hint="eastAsia" w:ascii="仿宋" w:hAnsi="仿宋" w:eastAsia="仿宋"/>
          <w:sz w:val="28"/>
          <w:szCs w:val="28"/>
        </w:rPr>
        <w:t>proof</w:t>
      </w:r>
      <w:r>
        <w:rPr>
          <w:rFonts w:ascii="仿宋" w:hAnsi="仿宋" w:eastAsia="仿宋"/>
          <w:sz w:val="28"/>
          <w:szCs w:val="28"/>
        </w:rPr>
        <w:t xml:space="preserve"> documents. Otherwise, this company shall take the whole responsibility on the lost caused by such change or alteration.</w:t>
      </w:r>
    </w:p>
    <w:p>
      <w:pPr>
        <w:tabs>
          <w:tab w:val="left" w:pos="6580"/>
        </w:tabs>
        <w:rPr>
          <w:rFonts w:ascii="仿宋" w:hAnsi="仿宋" w:eastAsia="仿宋"/>
          <w:sz w:val="28"/>
          <w:szCs w:val="28"/>
        </w:rPr>
      </w:pPr>
    </w:p>
    <w:p>
      <w:pPr>
        <w:tabs>
          <w:tab w:val="left" w:pos="6580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Hereby undertakes.</w:t>
      </w:r>
    </w:p>
    <w:p>
      <w:pPr>
        <w:tabs>
          <w:tab w:val="left" w:pos="6580"/>
        </w:tabs>
        <w:ind w:left="105" w:leftChars="50" w:firstLine="3500" w:firstLineChars="12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Undertaker(</w:t>
      </w:r>
      <w:r>
        <w:rPr>
          <w:rFonts w:ascii="仿宋" w:hAnsi="仿宋" w:eastAsia="仿宋"/>
          <w:sz w:val="28"/>
          <w:szCs w:val="28"/>
        </w:rPr>
        <w:t>Seal</w:t>
      </w:r>
      <w:r>
        <w:rPr>
          <w:rFonts w:hint="eastAsia" w:ascii="仿宋" w:hAnsi="仿宋" w:eastAsia="仿宋"/>
          <w:sz w:val="28"/>
          <w:szCs w:val="28"/>
        </w:rPr>
        <w:t>)</w:t>
      </w:r>
      <w:r>
        <w:rPr>
          <w:rFonts w:ascii="仿宋" w:hAnsi="仿宋" w:eastAsia="仿宋"/>
          <w:sz w:val="28"/>
          <w:szCs w:val="28"/>
        </w:rPr>
        <w:t xml:space="preserve">: </w:t>
      </w:r>
      <w:r>
        <w:rPr>
          <w:rFonts w:hint="eastAsia" w:ascii="仿宋" w:hAnsi="仿宋" w:eastAsia="仿宋"/>
          <w:sz w:val="28"/>
          <w:szCs w:val="28"/>
        </w:rPr>
        <w:t>　　　　　　　　　　　　　　　　　　　　　　　　　　　　　　　　　　　</w:t>
      </w:r>
    </w:p>
    <w:p>
      <w:pPr>
        <w:tabs>
          <w:tab w:val="left" w:pos="6580"/>
        </w:tabs>
        <w:ind w:left="105" w:leftChars="50" w:firstLine="3500" w:firstLineChars="125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_____</w:t>
      </w:r>
      <w:r>
        <w:rPr>
          <w:rFonts w:hint="eastAsia" w:ascii="仿宋" w:hAnsi="仿宋" w:eastAsia="仿宋"/>
          <w:sz w:val="28"/>
          <w:szCs w:val="28"/>
        </w:rPr>
        <w:t>＿</w:t>
      </w:r>
      <w:r>
        <w:rPr>
          <w:rFonts w:ascii="仿宋" w:hAnsi="仿宋" w:eastAsia="仿宋"/>
          <w:sz w:val="28"/>
          <w:szCs w:val="28"/>
        </w:rPr>
        <w:t>___</w:t>
      </w:r>
      <w:r>
        <w:rPr>
          <w:rFonts w:hint="eastAsia" w:ascii="仿宋" w:hAnsi="仿宋" w:eastAsia="仿宋"/>
          <w:sz w:val="28"/>
          <w:szCs w:val="28"/>
        </w:rPr>
        <w:t>＿＿＿＿＿＿</w:t>
      </w:r>
      <w:r>
        <w:rPr>
          <w:rFonts w:ascii="仿宋" w:hAnsi="仿宋" w:eastAsia="仿宋"/>
          <w:sz w:val="28"/>
          <w:szCs w:val="28"/>
        </w:rPr>
        <w:t>__</w:t>
      </w:r>
      <w:r>
        <w:rPr>
          <w:rFonts w:hint="eastAsia" w:ascii="仿宋" w:hAnsi="仿宋" w:eastAsia="仿宋"/>
          <w:sz w:val="28"/>
          <w:szCs w:val="28"/>
        </w:rPr>
        <w:t>　</w:t>
      </w:r>
      <w:r>
        <w:rPr>
          <w:rFonts w:ascii="仿宋" w:hAnsi="仿宋" w:eastAsia="仿宋"/>
          <w:sz w:val="28"/>
          <w:szCs w:val="28"/>
        </w:rPr>
        <w:t>Company</w:t>
      </w:r>
    </w:p>
    <w:p>
      <w:pPr>
        <w:tabs>
          <w:tab w:val="left" w:pos="6580"/>
        </w:tabs>
        <w:ind w:right="1120"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Date:    </w:t>
      </w:r>
      <w:r>
        <w:rPr>
          <w:rFonts w:hint="eastAsia" w:ascii="仿宋" w:hAnsi="仿宋" w:eastAsia="仿宋"/>
          <w:sz w:val="28"/>
          <w:szCs w:val="28"/>
        </w:rPr>
        <w:t>YY/MM/DD</w:t>
      </w:r>
    </w:p>
    <w:p>
      <w:pPr>
        <w:tabs>
          <w:tab w:val="left" w:pos="6580"/>
        </w:tabs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57"/>
    <w:rsid w:val="0003003B"/>
    <w:rsid w:val="00225757"/>
    <w:rsid w:val="002C2181"/>
    <w:rsid w:val="00394881"/>
    <w:rsid w:val="00522E07"/>
    <w:rsid w:val="00726E02"/>
    <w:rsid w:val="007B7FBE"/>
    <w:rsid w:val="00802CB8"/>
    <w:rsid w:val="00817EE5"/>
    <w:rsid w:val="00842076"/>
    <w:rsid w:val="00943989"/>
    <w:rsid w:val="009B2A33"/>
    <w:rsid w:val="009C06B4"/>
    <w:rsid w:val="00A1692A"/>
    <w:rsid w:val="00A21356"/>
    <w:rsid w:val="00B25F30"/>
    <w:rsid w:val="00B52DE3"/>
    <w:rsid w:val="00CB0685"/>
    <w:rsid w:val="00FF1ADA"/>
    <w:rsid w:val="00FF20ED"/>
    <w:rsid w:val="4BB8772B"/>
    <w:rsid w:val="596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635</Characters>
  <Lines>5</Lines>
  <Paragraphs>1</Paragraphs>
  <TotalTime>0</TotalTime>
  <ScaleCrop>false</ScaleCrop>
  <LinksUpToDate>false</LinksUpToDate>
  <CharactersWithSpaces>745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2017-06-08T06:48:00Z</dcterms:created>
  <dc:creator>lhx</dc:creator>
  <cp:lastModifiedBy>wangmengwei</cp:lastModifiedBy>
  <dcterms:modified xsi:type="dcterms:W3CDTF">2018-01-17T03:37:30Z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